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r w:rsidR="009434EB">
        <w:rPr>
          <w:rFonts w:ascii="Times New Roman" w:hAnsi="Times New Roman" w:cs="Times New Roman"/>
          <w:sz w:val="24"/>
          <w:szCs w:val="24"/>
        </w:rPr>
        <w:t xml:space="preserve">Rhetorical Theory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800A33" w:rsidRPr="00800A33" w:rsidRDefault="00800A33" w:rsidP="00800A33">
      <w:pPr>
        <w:tabs>
          <w:tab w:val="left" w:pos="1110"/>
        </w:tabs>
        <w:ind w:left="0" w:firstLine="720"/>
        <w:jc w:val="center"/>
        <w:rPr>
          <w:rFonts w:ascii="Times New Roman" w:hAnsi="Times New Roman" w:cs="Times New Roman"/>
          <w:b/>
          <w:sz w:val="24"/>
          <w:szCs w:val="24"/>
        </w:rPr>
      </w:pPr>
      <w:r w:rsidRPr="00800A33">
        <w:rPr>
          <w:rFonts w:ascii="Times New Roman" w:hAnsi="Times New Roman" w:cs="Times New Roman"/>
          <w:b/>
          <w:sz w:val="24"/>
          <w:szCs w:val="24"/>
        </w:rPr>
        <w:lastRenderedPageBreak/>
        <w:t xml:space="preserve">Illegal migrants </w:t>
      </w:r>
    </w:p>
    <w:p w:rsidR="00800A33" w:rsidRPr="00800A33" w:rsidRDefault="00800A33" w:rsidP="009354DD">
      <w:pPr>
        <w:tabs>
          <w:tab w:val="left" w:pos="1110"/>
        </w:tabs>
        <w:ind w:left="0" w:firstLine="720"/>
        <w:rPr>
          <w:rFonts w:ascii="Times New Roman" w:hAnsi="Times New Roman" w:cs="Times New Roman"/>
          <w:sz w:val="24"/>
          <w:szCs w:val="24"/>
        </w:rPr>
      </w:pPr>
      <w:r w:rsidRPr="00800A33">
        <w:rPr>
          <w:rFonts w:ascii="Times New Roman" w:hAnsi="Times New Roman" w:cs="Times New Roman"/>
          <w:sz w:val="24"/>
          <w:szCs w:val="24"/>
        </w:rPr>
        <w:t xml:space="preserve">For over a century, the personality of the United States </w:t>
      </w:r>
      <w:proofErr w:type="gramStart"/>
      <w:r w:rsidRPr="00800A33">
        <w:rPr>
          <w:rFonts w:ascii="Times New Roman" w:hAnsi="Times New Roman" w:cs="Times New Roman"/>
          <w:sz w:val="24"/>
          <w:szCs w:val="24"/>
        </w:rPr>
        <w:t>has been grounded</w:t>
      </w:r>
      <w:proofErr w:type="gramEnd"/>
      <w:r w:rsidRPr="00800A33">
        <w:rPr>
          <w:rFonts w:ascii="Times New Roman" w:hAnsi="Times New Roman" w:cs="Times New Roman"/>
          <w:sz w:val="24"/>
          <w:szCs w:val="24"/>
        </w:rPr>
        <w:t xml:space="preserve"> in the thought that </w:t>
      </w:r>
      <w:r>
        <w:rPr>
          <w:rFonts w:ascii="Times New Roman" w:hAnsi="Times New Roman" w:cs="Times New Roman"/>
          <w:sz w:val="24"/>
          <w:szCs w:val="24"/>
        </w:rPr>
        <w:t>it is a</w:t>
      </w:r>
      <w:r w:rsidRPr="00800A33">
        <w:rPr>
          <w:rFonts w:ascii="Times New Roman" w:hAnsi="Times New Roman" w:cs="Times New Roman"/>
          <w:sz w:val="24"/>
          <w:szCs w:val="24"/>
        </w:rPr>
        <w:t xml:space="preserve"> "country of workers." </w:t>
      </w:r>
      <w:r w:rsidR="005951AF">
        <w:rPr>
          <w:rFonts w:ascii="Times New Roman" w:hAnsi="Times New Roman" w:cs="Times New Roman"/>
          <w:sz w:val="24"/>
          <w:szCs w:val="24"/>
        </w:rPr>
        <w:t>Over the years, US culture</w:t>
      </w:r>
      <w:r w:rsidR="00912D53">
        <w:rPr>
          <w:rFonts w:ascii="Times New Roman" w:hAnsi="Times New Roman" w:cs="Times New Roman"/>
          <w:sz w:val="24"/>
          <w:szCs w:val="24"/>
        </w:rPr>
        <w:t xml:space="preserve"> and spirit</w:t>
      </w:r>
      <w:r w:rsidR="00185589">
        <w:rPr>
          <w:rFonts w:ascii="Times New Roman" w:hAnsi="Times New Roman" w:cs="Times New Roman"/>
          <w:sz w:val="24"/>
          <w:szCs w:val="24"/>
        </w:rPr>
        <w:t xml:space="preserve"> (</w:t>
      </w:r>
      <w:r w:rsidR="000A0DAE">
        <w:rPr>
          <w:rFonts w:ascii="Times New Roman" w:hAnsi="Times New Roman" w:cs="Times New Roman"/>
          <w:sz w:val="24"/>
          <w:szCs w:val="24"/>
        </w:rPr>
        <w:t>ethos</w:t>
      </w:r>
      <w:r w:rsidR="00185589">
        <w:rPr>
          <w:rFonts w:ascii="Times New Roman" w:hAnsi="Times New Roman" w:cs="Times New Roman"/>
          <w:sz w:val="24"/>
          <w:szCs w:val="24"/>
        </w:rPr>
        <w:t>)</w:t>
      </w:r>
      <w:r w:rsidR="005951AF">
        <w:rPr>
          <w:rFonts w:ascii="Times New Roman" w:hAnsi="Times New Roman" w:cs="Times New Roman"/>
          <w:sz w:val="24"/>
          <w:szCs w:val="24"/>
        </w:rPr>
        <w:t xml:space="preserve"> of welcoming i</w:t>
      </w:r>
      <w:r w:rsidRPr="00800A33">
        <w:rPr>
          <w:rFonts w:ascii="Times New Roman" w:hAnsi="Times New Roman" w:cs="Times New Roman"/>
          <w:sz w:val="24"/>
          <w:szCs w:val="24"/>
        </w:rPr>
        <w:t xml:space="preserve">mmigrants have </w:t>
      </w:r>
      <w:r>
        <w:rPr>
          <w:rFonts w:ascii="Times New Roman" w:hAnsi="Times New Roman" w:cs="Times New Roman"/>
          <w:sz w:val="24"/>
          <w:szCs w:val="24"/>
        </w:rPr>
        <w:t xml:space="preserve">made endless commitments to the nation’s </w:t>
      </w:r>
      <w:r w:rsidRPr="00800A33">
        <w:rPr>
          <w:rFonts w:ascii="Times New Roman" w:hAnsi="Times New Roman" w:cs="Times New Roman"/>
          <w:sz w:val="24"/>
          <w:szCs w:val="24"/>
        </w:rPr>
        <w:t>e</w:t>
      </w:r>
      <w:r>
        <w:rPr>
          <w:rFonts w:ascii="Times New Roman" w:hAnsi="Times New Roman" w:cs="Times New Roman"/>
          <w:sz w:val="24"/>
          <w:szCs w:val="24"/>
        </w:rPr>
        <w:t>conomy, framework, and culture</w:t>
      </w:r>
      <w:r w:rsidRPr="00800A33">
        <w:rPr>
          <w:rFonts w:ascii="Times New Roman" w:hAnsi="Times New Roman" w:cs="Times New Roman"/>
          <w:sz w:val="24"/>
          <w:szCs w:val="24"/>
        </w:rPr>
        <w:t>. However, the United States Citizenship and Immigration Services (USCIS), a government office accused of outsider issues, has played Judas on this rich inheritance</w:t>
      </w:r>
      <w:r w:rsidR="009354DD">
        <w:rPr>
          <w:rFonts w:ascii="Times New Roman" w:hAnsi="Times New Roman" w:cs="Times New Roman"/>
          <w:sz w:val="24"/>
          <w:szCs w:val="24"/>
        </w:rPr>
        <w:t xml:space="preserve"> </w:t>
      </w:r>
      <w:r w:rsidR="009354DD">
        <w:rPr>
          <w:rFonts w:ascii="Times New Roman" w:hAnsi="Times New Roman" w:cs="Times New Roman"/>
          <w:sz w:val="24"/>
          <w:szCs w:val="24"/>
        </w:rPr>
        <w:t>(Covino and Jolliffe, 338)</w:t>
      </w:r>
      <w:r w:rsidRPr="00800A33">
        <w:rPr>
          <w:rFonts w:ascii="Times New Roman" w:hAnsi="Times New Roman" w:cs="Times New Roman"/>
          <w:sz w:val="24"/>
          <w:szCs w:val="24"/>
        </w:rPr>
        <w:t xml:space="preserve">. </w:t>
      </w:r>
    </w:p>
    <w:p w:rsidR="00800A33" w:rsidRPr="00800A33" w:rsidRDefault="00800A33" w:rsidP="00BD71C7">
      <w:pPr>
        <w:tabs>
          <w:tab w:val="left" w:pos="1110"/>
        </w:tabs>
        <w:ind w:left="0" w:firstLine="720"/>
        <w:rPr>
          <w:rFonts w:ascii="Times New Roman" w:hAnsi="Times New Roman" w:cs="Times New Roman"/>
          <w:sz w:val="24"/>
          <w:szCs w:val="24"/>
        </w:rPr>
      </w:pPr>
      <w:r w:rsidRPr="00800A33">
        <w:rPr>
          <w:rFonts w:ascii="Times New Roman" w:hAnsi="Times New Roman" w:cs="Times New Roman"/>
          <w:sz w:val="24"/>
          <w:szCs w:val="24"/>
        </w:rPr>
        <w:t>Starting a week ago, the statement of purpose of the USCIS has changed.</w:t>
      </w:r>
      <w:r w:rsidR="00BD71C7">
        <w:rPr>
          <w:rFonts w:ascii="Times New Roman" w:hAnsi="Times New Roman" w:cs="Times New Roman"/>
          <w:sz w:val="24"/>
          <w:szCs w:val="24"/>
        </w:rPr>
        <w:t xml:space="preserve"> USCIS began a mission to appeal for the trustworthiness of the migrants</w:t>
      </w:r>
      <w:r w:rsidR="00BD71C7">
        <w:rPr>
          <w:rFonts w:ascii="Times New Roman" w:hAnsi="Times New Roman" w:cs="Times New Roman"/>
          <w:sz w:val="24"/>
          <w:szCs w:val="24"/>
        </w:rPr>
        <w:t xml:space="preserve"> (Covino and Jolliffe, 338).</w:t>
      </w:r>
      <w:r w:rsidRPr="00800A33">
        <w:rPr>
          <w:rFonts w:ascii="Times New Roman" w:hAnsi="Times New Roman" w:cs="Times New Roman"/>
          <w:sz w:val="24"/>
          <w:szCs w:val="24"/>
        </w:rPr>
        <w:t xml:space="preserve"> Never again does its central goal address "America's guarantee as a coun</w:t>
      </w:r>
      <w:r>
        <w:rPr>
          <w:rFonts w:ascii="Times New Roman" w:hAnsi="Times New Roman" w:cs="Times New Roman"/>
          <w:sz w:val="24"/>
          <w:szCs w:val="24"/>
        </w:rPr>
        <w:t xml:space="preserve">try of migrants" that advances </w:t>
      </w:r>
      <w:r w:rsidRPr="00800A33">
        <w:rPr>
          <w:rFonts w:ascii="Times New Roman" w:hAnsi="Times New Roman" w:cs="Times New Roman"/>
          <w:sz w:val="24"/>
          <w:szCs w:val="24"/>
        </w:rPr>
        <w:t>a mindfulness and comprehen</w:t>
      </w:r>
      <w:r>
        <w:rPr>
          <w:rFonts w:ascii="Times New Roman" w:hAnsi="Times New Roman" w:cs="Times New Roman"/>
          <w:sz w:val="24"/>
          <w:szCs w:val="24"/>
        </w:rPr>
        <w:t xml:space="preserve">sion of citizenship alongside </w:t>
      </w:r>
      <w:r w:rsidRPr="00800A33">
        <w:rPr>
          <w:rFonts w:ascii="Times New Roman" w:hAnsi="Times New Roman" w:cs="Times New Roman"/>
          <w:sz w:val="24"/>
          <w:szCs w:val="24"/>
        </w:rPr>
        <w:t xml:space="preserve">guaranteeing the trustworthiness of </w:t>
      </w:r>
      <w:r>
        <w:rPr>
          <w:rFonts w:ascii="Times New Roman" w:hAnsi="Times New Roman" w:cs="Times New Roman"/>
          <w:sz w:val="24"/>
          <w:szCs w:val="24"/>
        </w:rPr>
        <w:t xml:space="preserve">the </w:t>
      </w:r>
      <w:r w:rsidRPr="00800A33">
        <w:rPr>
          <w:rFonts w:ascii="Times New Roman" w:hAnsi="Times New Roman" w:cs="Times New Roman"/>
          <w:sz w:val="24"/>
          <w:szCs w:val="24"/>
        </w:rPr>
        <w:t>migration framewo</w:t>
      </w:r>
      <w:r>
        <w:rPr>
          <w:rFonts w:ascii="Times New Roman" w:hAnsi="Times New Roman" w:cs="Times New Roman"/>
          <w:sz w:val="24"/>
          <w:szCs w:val="24"/>
        </w:rPr>
        <w:t xml:space="preserve">rk. </w:t>
      </w:r>
      <w:r w:rsidRPr="00800A33">
        <w:rPr>
          <w:rFonts w:ascii="Times New Roman" w:hAnsi="Times New Roman" w:cs="Times New Roman"/>
          <w:sz w:val="24"/>
          <w:szCs w:val="24"/>
        </w:rPr>
        <w:t>No</w:t>
      </w:r>
      <w:r>
        <w:rPr>
          <w:rFonts w:ascii="Times New Roman" w:hAnsi="Times New Roman" w:cs="Times New Roman"/>
          <w:sz w:val="24"/>
          <w:szCs w:val="24"/>
        </w:rPr>
        <w:t xml:space="preserve">w, the new form centers around </w:t>
      </w:r>
      <w:r w:rsidRPr="00800A33">
        <w:rPr>
          <w:rFonts w:ascii="Times New Roman" w:hAnsi="Times New Roman" w:cs="Times New Roman"/>
          <w:sz w:val="24"/>
          <w:szCs w:val="24"/>
        </w:rPr>
        <w:t>settling dema</w:t>
      </w:r>
      <w:r>
        <w:rPr>
          <w:rFonts w:ascii="Times New Roman" w:hAnsi="Times New Roman" w:cs="Times New Roman"/>
          <w:sz w:val="24"/>
          <w:szCs w:val="24"/>
        </w:rPr>
        <w:t xml:space="preserve">nds for worker benefits while ensuring Americans and </w:t>
      </w:r>
      <w:r w:rsidRPr="00800A33">
        <w:rPr>
          <w:rFonts w:ascii="Times New Roman" w:hAnsi="Times New Roman" w:cs="Times New Roman"/>
          <w:sz w:val="24"/>
          <w:szCs w:val="24"/>
        </w:rPr>
        <w:t>securing the country</w:t>
      </w:r>
      <w:r>
        <w:rPr>
          <w:rFonts w:ascii="Times New Roman" w:hAnsi="Times New Roman" w:cs="Times New Roman"/>
          <w:sz w:val="24"/>
          <w:szCs w:val="24"/>
        </w:rPr>
        <w:t xml:space="preserve">. </w:t>
      </w:r>
      <w:r w:rsidRPr="00800A33">
        <w:rPr>
          <w:rFonts w:ascii="Times New Roman" w:hAnsi="Times New Roman" w:cs="Times New Roman"/>
          <w:sz w:val="24"/>
          <w:szCs w:val="24"/>
        </w:rPr>
        <w:t xml:space="preserve">Outcast affirmations have been checked to a memorable low, and individuals with transitory ensured status who fled their countries because of cataclysmic events or common wars are being sent back. </w:t>
      </w:r>
      <w:r w:rsidR="005B7D60">
        <w:rPr>
          <w:rFonts w:ascii="Times New Roman" w:hAnsi="Times New Roman" w:cs="Times New Roman"/>
          <w:sz w:val="24"/>
          <w:szCs w:val="24"/>
        </w:rPr>
        <w:t>Due to emotional appeals on matters to do with the security of the country, a</w:t>
      </w:r>
      <w:r w:rsidRPr="00800A33">
        <w:rPr>
          <w:rFonts w:ascii="Times New Roman" w:hAnsi="Times New Roman" w:cs="Times New Roman"/>
          <w:sz w:val="24"/>
          <w:szCs w:val="24"/>
        </w:rPr>
        <w:t xml:space="preserve"> few critical projec</w:t>
      </w:r>
      <w:r w:rsidR="005B7D60">
        <w:rPr>
          <w:rFonts w:ascii="Times New Roman" w:hAnsi="Times New Roman" w:cs="Times New Roman"/>
          <w:sz w:val="24"/>
          <w:szCs w:val="24"/>
        </w:rPr>
        <w:t>ts are in danger of being ended.</w:t>
      </w:r>
      <w:r w:rsidRPr="00800A33">
        <w:rPr>
          <w:rFonts w:ascii="Times New Roman" w:hAnsi="Times New Roman" w:cs="Times New Roman"/>
          <w:sz w:val="24"/>
          <w:szCs w:val="24"/>
        </w:rPr>
        <w:t xml:space="preserve"> </w:t>
      </w:r>
      <w:r w:rsidR="005B7D60">
        <w:rPr>
          <w:rFonts w:ascii="Times New Roman" w:hAnsi="Times New Roman" w:cs="Times New Roman"/>
          <w:sz w:val="24"/>
          <w:szCs w:val="24"/>
        </w:rPr>
        <w:t>For example,</w:t>
      </w:r>
      <w:r w:rsidRPr="00800A33">
        <w:rPr>
          <w:rFonts w:ascii="Times New Roman" w:hAnsi="Times New Roman" w:cs="Times New Roman"/>
          <w:sz w:val="24"/>
          <w:szCs w:val="24"/>
        </w:rPr>
        <w:t xml:space="preserve"> programs that permit </w:t>
      </w:r>
      <w:r w:rsidR="005951AF">
        <w:rPr>
          <w:rFonts w:ascii="Times New Roman" w:hAnsi="Times New Roman" w:cs="Times New Roman"/>
          <w:sz w:val="24"/>
          <w:szCs w:val="24"/>
        </w:rPr>
        <w:t xml:space="preserve">50,000 individuals from nations </w:t>
      </w:r>
      <w:r w:rsidRPr="00800A33">
        <w:rPr>
          <w:rFonts w:ascii="Times New Roman" w:hAnsi="Times New Roman" w:cs="Times New Roman"/>
          <w:sz w:val="24"/>
          <w:szCs w:val="24"/>
        </w:rPr>
        <w:t>underrepresented in current m</w:t>
      </w:r>
      <w:r w:rsidR="005951AF">
        <w:rPr>
          <w:rFonts w:ascii="Times New Roman" w:hAnsi="Times New Roman" w:cs="Times New Roman"/>
          <w:sz w:val="24"/>
          <w:szCs w:val="24"/>
        </w:rPr>
        <w:t>ovement st</w:t>
      </w:r>
      <w:r w:rsidR="005B7D60">
        <w:rPr>
          <w:rFonts w:ascii="Times New Roman" w:hAnsi="Times New Roman" w:cs="Times New Roman"/>
          <w:sz w:val="24"/>
          <w:szCs w:val="24"/>
        </w:rPr>
        <w:t xml:space="preserve">reams to go to the US. </w:t>
      </w:r>
      <w:r w:rsidR="008C7863">
        <w:rPr>
          <w:rFonts w:ascii="Times New Roman" w:hAnsi="Times New Roman" w:cs="Times New Roman"/>
          <w:sz w:val="24"/>
          <w:szCs w:val="24"/>
        </w:rPr>
        <w:t xml:space="preserve">The </w:t>
      </w:r>
      <w:r w:rsidR="008C7863" w:rsidRPr="00800A33">
        <w:rPr>
          <w:rFonts w:ascii="Times New Roman" w:hAnsi="Times New Roman" w:cs="Times New Roman"/>
          <w:sz w:val="24"/>
          <w:szCs w:val="24"/>
        </w:rPr>
        <w:t>pathways</w:t>
      </w:r>
      <w:r w:rsidRPr="00800A33">
        <w:rPr>
          <w:rFonts w:ascii="Times New Roman" w:hAnsi="Times New Roman" w:cs="Times New Roman"/>
          <w:sz w:val="24"/>
          <w:szCs w:val="24"/>
        </w:rPr>
        <w:t xml:space="preserve"> for the individuals who landed in the US as youngsters without authoritative records to stay in the US to work and go to clas</w:t>
      </w:r>
      <w:r w:rsidR="005B7D60">
        <w:rPr>
          <w:rFonts w:ascii="Times New Roman" w:hAnsi="Times New Roman" w:cs="Times New Roman"/>
          <w:sz w:val="24"/>
          <w:szCs w:val="24"/>
        </w:rPr>
        <w:t>s</w:t>
      </w:r>
      <w:r w:rsidRPr="00800A33">
        <w:rPr>
          <w:rFonts w:ascii="Times New Roman" w:hAnsi="Times New Roman" w:cs="Times New Roman"/>
          <w:sz w:val="24"/>
          <w:szCs w:val="24"/>
        </w:rPr>
        <w:t xml:space="preserve"> and the family</w:t>
      </w:r>
      <w:r w:rsidR="005B7D60">
        <w:rPr>
          <w:rFonts w:ascii="Times New Roman" w:hAnsi="Times New Roman" w:cs="Times New Roman"/>
          <w:sz w:val="24"/>
          <w:szCs w:val="24"/>
        </w:rPr>
        <w:t xml:space="preserve"> </w:t>
      </w:r>
      <w:r w:rsidR="005951AF">
        <w:rPr>
          <w:rFonts w:ascii="Times New Roman" w:hAnsi="Times New Roman" w:cs="Times New Roman"/>
          <w:sz w:val="24"/>
          <w:szCs w:val="24"/>
        </w:rPr>
        <w:t>based arrangement of movement,</w:t>
      </w:r>
      <w:r w:rsidRPr="00800A33">
        <w:rPr>
          <w:rFonts w:ascii="Times New Roman" w:hAnsi="Times New Roman" w:cs="Times New Roman"/>
          <w:sz w:val="24"/>
          <w:szCs w:val="24"/>
        </w:rPr>
        <w:t xml:space="preserve"> a found</w:t>
      </w:r>
      <w:r w:rsidR="005951AF">
        <w:rPr>
          <w:rFonts w:ascii="Times New Roman" w:hAnsi="Times New Roman" w:cs="Times New Roman"/>
          <w:sz w:val="24"/>
          <w:szCs w:val="24"/>
        </w:rPr>
        <w:t xml:space="preserve">ation of US movement approach </w:t>
      </w:r>
      <w:r w:rsidRPr="00800A33">
        <w:rPr>
          <w:rFonts w:ascii="Times New Roman" w:hAnsi="Times New Roman" w:cs="Times New Roman"/>
          <w:sz w:val="24"/>
          <w:szCs w:val="24"/>
        </w:rPr>
        <w:t xml:space="preserve">which enables US natives to rejoin with relatives by supporting their relocation to the US. </w:t>
      </w:r>
    </w:p>
    <w:p w:rsidR="00233E47" w:rsidRPr="00800A33" w:rsidRDefault="00800A33" w:rsidP="00997253">
      <w:pPr>
        <w:tabs>
          <w:tab w:val="left" w:pos="1110"/>
        </w:tabs>
        <w:ind w:left="0" w:firstLine="720"/>
        <w:rPr>
          <w:rFonts w:ascii="Times New Roman" w:hAnsi="Times New Roman" w:cs="Times New Roman"/>
          <w:sz w:val="24"/>
          <w:szCs w:val="24"/>
        </w:rPr>
      </w:pPr>
      <w:r w:rsidRPr="00800A33">
        <w:rPr>
          <w:rFonts w:ascii="Times New Roman" w:hAnsi="Times New Roman" w:cs="Times New Roman"/>
          <w:sz w:val="24"/>
          <w:szCs w:val="24"/>
        </w:rPr>
        <w:t xml:space="preserve">These progressions have been displayed under the pretense of ensuring against dangers to our national security. However, these approaches distinct difference a glaring difference to the will of the American individuals. In spite of expanded consideration on against outsider </w:t>
      </w:r>
      <w:r w:rsidRPr="00800A33">
        <w:rPr>
          <w:rFonts w:ascii="Times New Roman" w:hAnsi="Times New Roman" w:cs="Times New Roman"/>
          <w:sz w:val="24"/>
          <w:szCs w:val="24"/>
        </w:rPr>
        <w:lastRenderedPageBreak/>
        <w:t>opinions, Americans the nation over to a great extent grasp migrants of all religions and societies and need our legislature to do likewise. These levels of support in national surveys are reinforced by the activities of US natives from numerous strolls of life who have rioted in dissent, strikingly expressing that "foreigners are welcome here</w:t>
      </w:r>
      <w:r w:rsidR="000A0DAE" w:rsidRPr="00800A33">
        <w:rPr>
          <w:rFonts w:ascii="Times New Roman" w:hAnsi="Times New Roman" w:cs="Times New Roman"/>
          <w:sz w:val="24"/>
          <w:szCs w:val="24"/>
        </w:rPr>
        <w:t>.”</w:t>
      </w:r>
      <w:r w:rsidR="008C7863">
        <w:rPr>
          <w:rFonts w:ascii="Times New Roman" w:hAnsi="Times New Roman" w:cs="Times New Roman"/>
          <w:sz w:val="24"/>
          <w:szCs w:val="24"/>
        </w:rPr>
        <w:t xml:space="preserve"> This is one way that the public has found to be very convincing and persuasive in trying to pass their gri</w:t>
      </w:r>
      <w:r w:rsidR="007A6DF4">
        <w:rPr>
          <w:rFonts w:ascii="Times New Roman" w:hAnsi="Times New Roman" w:cs="Times New Roman"/>
          <w:sz w:val="24"/>
          <w:szCs w:val="24"/>
        </w:rPr>
        <w:t>evances for action to be taken.</w:t>
      </w:r>
      <w:bookmarkStart w:id="0" w:name="_GoBack"/>
      <w:bookmarkEnd w:id="0"/>
      <w:r w:rsidRPr="00800A33">
        <w:rPr>
          <w:rFonts w:ascii="Times New Roman" w:hAnsi="Times New Roman" w:cs="Times New Roman"/>
          <w:sz w:val="24"/>
          <w:szCs w:val="24"/>
        </w:rPr>
        <w:t xml:space="preserve"> Without a doubt, the nation over, individuals and groups have been sending the unmistakable message that outsiders are invited, as well as esteemed. Several nearby governments have upheld for their urban communities and towns to be perceived as "inviting urban areas" for foreigners.</w:t>
      </w:r>
      <w:r w:rsidR="00997253">
        <w:rPr>
          <w:rFonts w:ascii="Times New Roman" w:hAnsi="Times New Roman" w:cs="Times New Roman"/>
          <w:sz w:val="24"/>
          <w:szCs w:val="24"/>
        </w:rPr>
        <w:t xml:space="preserve"> All this public outcry is a means of persuasion to ensure that the rises cases of insecurity in the country are tamed </w:t>
      </w:r>
      <w:r w:rsidR="00997253">
        <w:rPr>
          <w:rFonts w:ascii="Times New Roman" w:hAnsi="Times New Roman" w:cs="Times New Roman"/>
          <w:sz w:val="24"/>
          <w:szCs w:val="24"/>
        </w:rPr>
        <w:t>(Covino and Jolliffe, 338)</w:t>
      </w:r>
      <w:r w:rsidR="00997253">
        <w:rPr>
          <w:rFonts w:ascii="Times New Roman" w:hAnsi="Times New Roman" w:cs="Times New Roman"/>
          <w:sz w:val="24"/>
          <w:szCs w:val="24"/>
        </w:rPr>
        <w:t xml:space="preserve">. </w:t>
      </w:r>
    </w:p>
    <w:p w:rsidR="00233E47" w:rsidRDefault="00233E47" w:rsidP="00DD4915">
      <w:pPr>
        <w:tabs>
          <w:tab w:val="left" w:pos="1110"/>
        </w:tabs>
        <w:ind w:left="0" w:firstLine="720"/>
        <w:rPr>
          <w:rFonts w:ascii="Times New Roman" w:hAnsi="Times New Roman" w:cs="Times New Roman"/>
          <w:b/>
          <w:sz w:val="24"/>
          <w:szCs w:val="24"/>
        </w:rPr>
      </w:pPr>
    </w:p>
    <w:p w:rsidR="00BC2145" w:rsidRPr="00120FE9" w:rsidRDefault="00BC2145" w:rsidP="00DD4915">
      <w:pPr>
        <w:tabs>
          <w:tab w:val="left" w:pos="1110"/>
        </w:tabs>
        <w:ind w:left="0" w:firstLine="720"/>
        <w:rPr>
          <w:rFonts w:ascii="Times New Roman" w:hAnsi="Times New Roman" w:cs="Times New Roman"/>
          <w:sz w:val="24"/>
          <w:szCs w:val="24"/>
        </w:rPr>
      </w:pPr>
    </w:p>
    <w:sectPr w:rsidR="00BC2145" w:rsidRPr="00120FE9" w:rsidSect="00232E4A">
      <w:headerReference w:type="default" r:id="rId7"/>
      <w:headerReference w:type="firs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A6B" w:rsidRDefault="000A6A6B" w:rsidP="004B661E">
      <w:pPr>
        <w:spacing w:line="240" w:lineRule="auto"/>
      </w:pPr>
      <w:r>
        <w:separator/>
      </w:r>
    </w:p>
  </w:endnote>
  <w:endnote w:type="continuationSeparator" w:id="0">
    <w:p w:rsidR="000A6A6B" w:rsidRDefault="000A6A6B"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A6B" w:rsidRDefault="000A6A6B" w:rsidP="004B661E">
      <w:pPr>
        <w:spacing w:line="240" w:lineRule="auto"/>
      </w:pPr>
      <w:r>
        <w:separator/>
      </w:r>
    </w:p>
  </w:footnote>
  <w:footnote w:type="continuationSeparator" w:id="0">
    <w:p w:rsidR="000A6A6B" w:rsidRDefault="000A6A6B"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0A0DAE">
          <w:rPr>
            <w:rFonts w:ascii="Times New Roman" w:hAnsi="Times New Roman" w:cs="Times New Roman"/>
            <w:noProof/>
            <w:sz w:val="24"/>
            <w:szCs w:val="24"/>
          </w:rPr>
          <w:t>3</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772E99"/>
    <w:multiLevelType w:val="hybridMultilevel"/>
    <w:tmpl w:val="3F7610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nsid w:val="22C40001"/>
    <w:multiLevelType w:val="hybridMultilevel"/>
    <w:tmpl w:val="6652B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8F75A3"/>
    <w:multiLevelType w:val="hybridMultilevel"/>
    <w:tmpl w:val="7DAA6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E3334C"/>
    <w:multiLevelType w:val="hybridMultilevel"/>
    <w:tmpl w:val="D140F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9"/>
  </w:num>
  <w:num w:numId="3">
    <w:abstractNumId w:val="0"/>
  </w:num>
  <w:num w:numId="4">
    <w:abstractNumId w:val="15"/>
  </w:num>
  <w:num w:numId="5">
    <w:abstractNumId w:val="10"/>
  </w:num>
  <w:num w:numId="6">
    <w:abstractNumId w:val="17"/>
  </w:num>
  <w:num w:numId="7">
    <w:abstractNumId w:val="6"/>
  </w:num>
  <w:num w:numId="8">
    <w:abstractNumId w:val="13"/>
  </w:num>
  <w:num w:numId="9">
    <w:abstractNumId w:val="1"/>
  </w:num>
  <w:num w:numId="10">
    <w:abstractNumId w:val="12"/>
  </w:num>
  <w:num w:numId="11">
    <w:abstractNumId w:val="16"/>
  </w:num>
  <w:num w:numId="12">
    <w:abstractNumId w:val="4"/>
  </w:num>
  <w:num w:numId="13">
    <w:abstractNumId w:val="2"/>
  </w:num>
  <w:num w:numId="14">
    <w:abstractNumId w:val="14"/>
  </w:num>
  <w:num w:numId="15">
    <w:abstractNumId w:val="11"/>
  </w:num>
  <w:num w:numId="16">
    <w:abstractNumId w:val="3"/>
  </w:num>
  <w:num w:numId="17">
    <w:abstractNumId w:val="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4467"/>
    <w:rsid w:val="00056ACD"/>
    <w:rsid w:val="00057095"/>
    <w:rsid w:val="00064BD3"/>
    <w:rsid w:val="00066B75"/>
    <w:rsid w:val="0006728C"/>
    <w:rsid w:val="00075318"/>
    <w:rsid w:val="00076D9B"/>
    <w:rsid w:val="00086EFC"/>
    <w:rsid w:val="00087328"/>
    <w:rsid w:val="00090C18"/>
    <w:rsid w:val="0009232A"/>
    <w:rsid w:val="00093F8C"/>
    <w:rsid w:val="000A0DAE"/>
    <w:rsid w:val="000A6A6B"/>
    <w:rsid w:val="000C2ED5"/>
    <w:rsid w:val="000E4EF1"/>
    <w:rsid w:val="000F0964"/>
    <w:rsid w:val="000F6DC3"/>
    <w:rsid w:val="00100F9A"/>
    <w:rsid w:val="00101046"/>
    <w:rsid w:val="0010460E"/>
    <w:rsid w:val="001102F7"/>
    <w:rsid w:val="001116AF"/>
    <w:rsid w:val="00120FE9"/>
    <w:rsid w:val="001255F8"/>
    <w:rsid w:val="00136367"/>
    <w:rsid w:val="00137E0E"/>
    <w:rsid w:val="00140873"/>
    <w:rsid w:val="00141CDE"/>
    <w:rsid w:val="00151CAA"/>
    <w:rsid w:val="00156EF3"/>
    <w:rsid w:val="0016306B"/>
    <w:rsid w:val="00170A9D"/>
    <w:rsid w:val="00185589"/>
    <w:rsid w:val="001863B5"/>
    <w:rsid w:val="0018698C"/>
    <w:rsid w:val="0018799B"/>
    <w:rsid w:val="001A5707"/>
    <w:rsid w:val="001B11B9"/>
    <w:rsid w:val="001C643C"/>
    <w:rsid w:val="001D28DE"/>
    <w:rsid w:val="001D599F"/>
    <w:rsid w:val="001E22FF"/>
    <w:rsid w:val="001E6DEB"/>
    <w:rsid w:val="001F29AE"/>
    <w:rsid w:val="001F4BBA"/>
    <w:rsid w:val="001F519A"/>
    <w:rsid w:val="00200C64"/>
    <w:rsid w:val="002310C2"/>
    <w:rsid w:val="00231ED0"/>
    <w:rsid w:val="00232E4A"/>
    <w:rsid w:val="00233E47"/>
    <w:rsid w:val="00242367"/>
    <w:rsid w:val="00246250"/>
    <w:rsid w:val="002514E4"/>
    <w:rsid w:val="0025413A"/>
    <w:rsid w:val="002572C5"/>
    <w:rsid w:val="00270A7D"/>
    <w:rsid w:val="00275B18"/>
    <w:rsid w:val="00276788"/>
    <w:rsid w:val="0028107D"/>
    <w:rsid w:val="00287983"/>
    <w:rsid w:val="0029022C"/>
    <w:rsid w:val="002978B2"/>
    <w:rsid w:val="002A0ED4"/>
    <w:rsid w:val="002B0E6D"/>
    <w:rsid w:val="002C4224"/>
    <w:rsid w:val="002C4983"/>
    <w:rsid w:val="002C5BF5"/>
    <w:rsid w:val="002C5C5D"/>
    <w:rsid w:val="002C6D4C"/>
    <w:rsid w:val="002D55CB"/>
    <w:rsid w:val="002E3750"/>
    <w:rsid w:val="002F1A23"/>
    <w:rsid w:val="003029BE"/>
    <w:rsid w:val="00311514"/>
    <w:rsid w:val="00311C57"/>
    <w:rsid w:val="00324ED6"/>
    <w:rsid w:val="0033131B"/>
    <w:rsid w:val="003314E2"/>
    <w:rsid w:val="00333907"/>
    <w:rsid w:val="00336BCD"/>
    <w:rsid w:val="00337065"/>
    <w:rsid w:val="0034139F"/>
    <w:rsid w:val="00356927"/>
    <w:rsid w:val="00357497"/>
    <w:rsid w:val="003628C3"/>
    <w:rsid w:val="003632E0"/>
    <w:rsid w:val="00365D9C"/>
    <w:rsid w:val="003679A1"/>
    <w:rsid w:val="003801B6"/>
    <w:rsid w:val="00381F64"/>
    <w:rsid w:val="0038200F"/>
    <w:rsid w:val="00385949"/>
    <w:rsid w:val="003A5CCF"/>
    <w:rsid w:val="003B2EED"/>
    <w:rsid w:val="003B5BE1"/>
    <w:rsid w:val="003B6BF2"/>
    <w:rsid w:val="003C35E3"/>
    <w:rsid w:val="003C64A8"/>
    <w:rsid w:val="003C7FA4"/>
    <w:rsid w:val="003D4FD3"/>
    <w:rsid w:val="003D5030"/>
    <w:rsid w:val="003D59CA"/>
    <w:rsid w:val="003E6F3F"/>
    <w:rsid w:val="00402D71"/>
    <w:rsid w:val="004060CF"/>
    <w:rsid w:val="0040619D"/>
    <w:rsid w:val="004213CF"/>
    <w:rsid w:val="0042157F"/>
    <w:rsid w:val="00422030"/>
    <w:rsid w:val="00431248"/>
    <w:rsid w:val="004326EA"/>
    <w:rsid w:val="00436517"/>
    <w:rsid w:val="0044789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2B11"/>
    <w:rsid w:val="004F1D33"/>
    <w:rsid w:val="004F65CF"/>
    <w:rsid w:val="004F7710"/>
    <w:rsid w:val="005058D3"/>
    <w:rsid w:val="00513AC3"/>
    <w:rsid w:val="0052427B"/>
    <w:rsid w:val="00525DF8"/>
    <w:rsid w:val="005316B5"/>
    <w:rsid w:val="00532BC5"/>
    <w:rsid w:val="00533888"/>
    <w:rsid w:val="0053535E"/>
    <w:rsid w:val="00536ADD"/>
    <w:rsid w:val="00540667"/>
    <w:rsid w:val="00541368"/>
    <w:rsid w:val="00556053"/>
    <w:rsid w:val="00564287"/>
    <w:rsid w:val="00570428"/>
    <w:rsid w:val="00572E98"/>
    <w:rsid w:val="00581961"/>
    <w:rsid w:val="00593438"/>
    <w:rsid w:val="00594186"/>
    <w:rsid w:val="005951AF"/>
    <w:rsid w:val="005A0492"/>
    <w:rsid w:val="005B247B"/>
    <w:rsid w:val="005B251C"/>
    <w:rsid w:val="005B2F8F"/>
    <w:rsid w:val="005B7D60"/>
    <w:rsid w:val="005C2C19"/>
    <w:rsid w:val="005C4CC2"/>
    <w:rsid w:val="005C5117"/>
    <w:rsid w:val="005C6D70"/>
    <w:rsid w:val="005E0132"/>
    <w:rsid w:val="006042A7"/>
    <w:rsid w:val="00605305"/>
    <w:rsid w:val="006056FB"/>
    <w:rsid w:val="00610B8E"/>
    <w:rsid w:val="00615B48"/>
    <w:rsid w:val="0062066C"/>
    <w:rsid w:val="00624B7D"/>
    <w:rsid w:val="00624CBD"/>
    <w:rsid w:val="00636415"/>
    <w:rsid w:val="00640920"/>
    <w:rsid w:val="00642A74"/>
    <w:rsid w:val="00653DE8"/>
    <w:rsid w:val="006543BC"/>
    <w:rsid w:val="00655761"/>
    <w:rsid w:val="006568B6"/>
    <w:rsid w:val="006663E8"/>
    <w:rsid w:val="00673A74"/>
    <w:rsid w:val="00676973"/>
    <w:rsid w:val="006813D0"/>
    <w:rsid w:val="006A6B9C"/>
    <w:rsid w:val="006B7CC4"/>
    <w:rsid w:val="006C4DEB"/>
    <w:rsid w:val="006C5978"/>
    <w:rsid w:val="006D2BFD"/>
    <w:rsid w:val="006D3B81"/>
    <w:rsid w:val="006E5705"/>
    <w:rsid w:val="006F274E"/>
    <w:rsid w:val="006F6A9E"/>
    <w:rsid w:val="00705FF4"/>
    <w:rsid w:val="00707BCF"/>
    <w:rsid w:val="00710B46"/>
    <w:rsid w:val="00713775"/>
    <w:rsid w:val="00715B8C"/>
    <w:rsid w:val="00720564"/>
    <w:rsid w:val="00722C72"/>
    <w:rsid w:val="0075634C"/>
    <w:rsid w:val="007568B2"/>
    <w:rsid w:val="0077470E"/>
    <w:rsid w:val="00793CAD"/>
    <w:rsid w:val="0079613A"/>
    <w:rsid w:val="007977DF"/>
    <w:rsid w:val="007A65BE"/>
    <w:rsid w:val="007A6DF4"/>
    <w:rsid w:val="007B30A2"/>
    <w:rsid w:val="007B5CE0"/>
    <w:rsid w:val="007C2E53"/>
    <w:rsid w:val="007C680C"/>
    <w:rsid w:val="007D291D"/>
    <w:rsid w:val="007E22D4"/>
    <w:rsid w:val="007E33E7"/>
    <w:rsid w:val="007E36E6"/>
    <w:rsid w:val="007E3D9E"/>
    <w:rsid w:val="007E5C6F"/>
    <w:rsid w:val="007E7B76"/>
    <w:rsid w:val="007F2719"/>
    <w:rsid w:val="00800A33"/>
    <w:rsid w:val="00836E56"/>
    <w:rsid w:val="00842026"/>
    <w:rsid w:val="0084642F"/>
    <w:rsid w:val="00855463"/>
    <w:rsid w:val="008604E8"/>
    <w:rsid w:val="008747B3"/>
    <w:rsid w:val="008819A1"/>
    <w:rsid w:val="0088333C"/>
    <w:rsid w:val="00884739"/>
    <w:rsid w:val="00887A4C"/>
    <w:rsid w:val="00891E32"/>
    <w:rsid w:val="0089355C"/>
    <w:rsid w:val="008B1607"/>
    <w:rsid w:val="008C28A9"/>
    <w:rsid w:val="008C7863"/>
    <w:rsid w:val="008D6C34"/>
    <w:rsid w:val="008E0B42"/>
    <w:rsid w:val="008F21BA"/>
    <w:rsid w:val="008F6607"/>
    <w:rsid w:val="00901FF8"/>
    <w:rsid w:val="00912D53"/>
    <w:rsid w:val="009145F0"/>
    <w:rsid w:val="00925ED5"/>
    <w:rsid w:val="009334E8"/>
    <w:rsid w:val="009354DD"/>
    <w:rsid w:val="00941286"/>
    <w:rsid w:val="009434EB"/>
    <w:rsid w:val="00947CA3"/>
    <w:rsid w:val="00950A1C"/>
    <w:rsid w:val="00953C02"/>
    <w:rsid w:val="00970C24"/>
    <w:rsid w:val="00974D25"/>
    <w:rsid w:val="009831E7"/>
    <w:rsid w:val="009845A7"/>
    <w:rsid w:val="0099013F"/>
    <w:rsid w:val="00995564"/>
    <w:rsid w:val="00996ECB"/>
    <w:rsid w:val="00997253"/>
    <w:rsid w:val="009A4262"/>
    <w:rsid w:val="009A77D7"/>
    <w:rsid w:val="009B04A5"/>
    <w:rsid w:val="009B3A13"/>
    <w:rsid w:val="009B5533"/>
    <w:rsid w:val="009B5D72"/>
    <w:rsid w:val="009C3819"/>
    <w:rsid w:val="009C4C17"/>
    <w:rsid w:val="009D30F5"/>
    <w:rsid w:val="009D691E"/>
    <w:rsid w:val="009E0BBB"/>
    <w:rsid w:val="00A16563"/>
    <w:rsid w:val="00A16AB7"/>
    <w:rsid w:val="00A23EFF"/>
    <w:rsid w:val="00A24210"/>
    <w:rsid w:val="00A275AB"/>
    <w:rsid w:val="00A37E93"/>
    <w:rsid w:val="00A43067"/>
    <w:rsid w:val="00A533AC"/>
    <w:rsid w:val="00A606F8"/>
    <w:rsid w:val="00A61DBC"/>
    <w:rsid w:val="00A647E5"/>
    <w:rsid w:val="00A66E44"/>
    <w:rsid w:val="00A818D8"/>
    <w:rsid w:val="00A83344"/>
    <w:rsid w:val="00A965A5"/>
    <w:rsid w:val="00AA62AA"/>
    <w:rsid w:val="00AA638B"/>
    <w:rsid w:val="00AB14F1"/>
    <w:rsid w:val="00AB32D9"/>
    <w:rsid w:val="00AC19B1"/>
    <w:rsid w:val="00AC2CD4"/>
    <w:rsid w:val="00AC5628"/>
    <w:rsid w:val="00AC6456"/>
    <w:rsid w:val="00AF408B"/>
    <w:rsid w:val="00B02054"/>
    <w:rsid w:val="00B04CA4"/>
    <w:rsid w:val="00B05693"/>
    <w:rsid w:val="00B111ED"/>
    <w:rsid w:val="00B112C7"/>
    <w:rsid w:val="00B12D69"/>
    <w:rsid w:val="00B13FCB"/>
    <w:rsid w:val="00B25450"/>
    <w:rsid w:val="00B2598D"/>
    <w:rsid w:val="00B2793D"/>
    <w:rsid w:val="00B33417"/>
    <w:rsid w:val="00B37924"/>
    <w:rsid w:val="00B43541"/>
    <w:rsid w:val="00B60E9D"/>
    <w:rsid w:val="00B61A70"/>
    <w:rsid w:val="00B6396A"/>
    <w:rsid w:val="00B6411C"/>
    <w:rsid w:val="00B65BA8"/>
    <w:rsid w:val="00B67921"/>
    <w:rsid w:val="00B917AB"/>
    <w:rsid w:val="00BA1286"/>
    <w:rsid w:val="00BA2A11"/>
    <w:rsid w:val="00BA7A81"/>
    <w:rsid w:val="00BB2B1D"/>
    <w:rsid w:val="00BC0575"/>
    <w:rsid w:val="00BC2145"/>
    <w:rsid w:val="00BC53D9"/>
    <w:rsid w:val="00BC62A7"/>
    <w:rsid w:val="00BD20BA"/>
    <w:rsid w:val="00BD2BE4"/>
    <w:rsid w:val="00BD5E45"/>
    <w:rsid w:val="00BD71C7"/>
    <w:rsid w:val="00BE5076"/>
    <w:rsid w:val="00BE6F41"/>
    <w:rsid w:val="00BF569D"/>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C23E0"/>
    <w:rsid w:val="00CC5167"/>
    <w:rsid w:val="00CD6144"/>
    <w:rsid w:val="00CD6544"/>
    <w:rsid w:val="00CD7223"/>
    <w:rsid w:val="00CE06EA"/>
    <w:rsid w:val="00CE460F"/>
    <w:rsid w:val="00CE4C08"/>
    <w:rsid w:val="00D034D8"/>
    <w:rsid w:val="00D06BE3"/>
    <w:rsid w:val="00D07489"/>
    <w:rsid w:val="00D30FAC"/>
    <w:rsid w:val="00D57D7A"/>
    <w:rsid w:val="00D87849"/>
    <w:rsid w:val="00D87AC9"/>
    <w:rsid w:val="00D95091"/>
    <w:rsid w:val="00DA64B9"/>
    <w:rsid w:val="00DB287E"/>
    <w:rsid w:val="00DC2FE8"/>
    <w:rsid w:val="00DD4915"/>
    <w:rsid w:val="00DF004B"/>
    <w:rsid w:val="00DF0E71"/>
    <w:rsid w:val="00E2405C"/>
    <w:rsid w:val="00E3185A"/>
    <w:rsid w:val="00E33B4A"/>
    <w:rsid w:val="00E36734"/>
    <w:rsid w:val="00E42FAE"/>
    <w:rsid w:val="00E50E24"/>
    <w:rsid w:val="00E67CA2"/>
    <w:rsid w:val="00E73327"/>
    <w:rsid w:val="00E75853"/>
    <w:rsid w:val="00E819C3"/>
    <w:rsid w:val="00E92EC1"/>
    <w:rsid w:val="00EB4CDF"/>
    <w:rsid w:val="00EB6322"/>
    <w:rsid w:val="00EC00A4"/>
    <w:rsid w:val="00ED0C7B"/>
    <w:rsid w:val="00ED6D39"/>
    <w:rsid w:val="00EE625A"/>
    <w:rsid w:val="00EE77BA"/>
    <w:rsid w:val="00EF05EC"/>
    <w:rsid w:val="00F026A7"/>
    <w:rsid w:val="00F02B95"/>
    <w:rsid w:val="00F053E6"/>
    <w:rsid w:val="00F2197D"/>
    <w:rsid w:val="00F21C2B"/>
    <w:rsid w:val="00F31E33"/>
    <w:rsid w:val="00F33C38"/>
    <w:rsid w:val="00F803C7"/>
    <w:rsid w:val="00F86506"/>
    <w:rsid w:val="00F905BB"/>
    <w:rsid w:val="00FA4DFF"/>
    <w:rsid w:val="00FA6FD9"/>
    <w:rsid w:val="00FC2032"/>
    <w:rsid w:val="00FC2F23"/>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14</cp:revision>
  <dcterms:created xsi:type="dcterms:W3CDTF">2018-03-03T02:52:00Z</dcterms:created>
  <dcterms:modified xsi:type="dcterms:W3CDTF">2018-03-03T04:11:00Z</dcterms:modified>
</cp:coreProperties>
</file>